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24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выполнении плана работы Контрольно-счетной палаты Ханты-Мансийского района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3 квартал 2012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2012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2B70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Основные итоги и особенности деятельности</w:t>
      </w:r>
    </w:p>
    <w:p w:rsidR="002B7046" w:rsidRPr="002B7046" w:rsidRDefault="001F7BF0" w:rsidP="002B704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Контрольно-счетной палат</w:t>
      </w:r>
      <w:r w:rsidR="00B9634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ы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 xml:space="preserve"> Ханты-Мансийского района</w:t>
      </w:r>
    </w:p>
    <w:p w:rsidR="002B7046" w:rsidRPr="002B7046" w:rsidRDefault="002B7046" w:rsidP="002B704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2B70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в </w:t>
      </w:r>
      <w:r w:rsidR="001F7BF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3</w:t>
      </w:r>
      <w:r w:rsidRPr="002B70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 квартале 201</w:t>
      </w:r>
      <w:r w:rsidRPr="002B70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2</w:t>
      </w:r>
      <w:r w:rsidRPr="002B70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 года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numPr>
          <w:ilvl w:val="1"/>
          <w:numId w:val="2"/>
        </w:numPr>
        <w:spacing w:after="120" w:line="240" w:lineRule="auto"/>
        <w:ind w:left="10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Контрольная деятельность</w:t>
      </w:r>
    </w:p>
    <w:p w:rsidR="002B7046" w:rsidRPr="002B7046" w:rsidRDefault="002B7046" w:rsidP="00F1721E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F72300" w:rsidRPr="00F1721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Контрольно-счетной палат</w:t>
      </w:r>
      <w:r w:rsidR="00080E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ы</w:t>
      </w:r>
      <w:r w:rsidR="00F72300" w:rsidRPr="00F1721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Ханты-Мансийского района 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2012 год, утвержденным </w:t>
      </w:r>
      <w:r w:rsidR="00F7230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Контрольно-счетной палаты Ханты-Мансийского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6997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997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.2011</w:t>
      </w:r>
      <w:r w:rsidR="00F06997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997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F06997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текущего года было утверждено проведение </w:t>
      </w:r>
      <w:r w:rsidR="0014342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мероприятий. 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два </w:t>
      </w:r>
      <w:r w:rsidR="0009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завершены, два находятся в стадии </w:t>
      </w:r>
      <w:r w:rsidR="003B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 мероприятие перенесено на исполнение в 4 квартал</w:t>
      </w:r>
      <w:r w:rsidR="00C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0B0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 </w:t>
      </w:r>
    </w:p>
    <w:p w:rsidR="002B7046" w:rsidRPr="002B7046" w:rsidRDefault="00463BA5" w:rsidP="00F1721E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онтрольными мероприятиями было охвачено </w:t>
      </w:r>
      <w:r w:rsidR="002F679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3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</w:t>
      </w:r>
      <w:r w:rsidR="00C4631D"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здравоохранению администрации Ханты-</w:t>
      </w:r>
      <w:r w:rsidR="004E5BA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C46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5BA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93D11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D11" w:rsidRPr="00F172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3D11" w:rsidRPr="00F1721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E5BA0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FBA" w:rsidRPr="007E18D8" w:rsidRDefault="002B7046" w:rsidP="00800FB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0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значительный объем нарушений и недостатков, выявлен в отчетном периоде при проверке </w:t>
      </w:r>
      <w:r w:rsidR="00800FBA" w:rsidRPr="007E18D8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</w:t>
      </w:r>
      <w:r w:rsidR="00FA30D9">
        <w:rPr>
          <w:rFonts w:ascii="Times New Roman" w:hAnsi="Times New Roman"/>
          <w:sz w:val="28"/>
          <w:szCs w:val="28"/>
        </w:rPr>
        <w:t xml:space="preserve">средств бюджета района, </w:t>
      </w:r>
      <w:proofErr w:type="gramStart"/>
      <w:r w:rsidR="00FA30D9">
        <w:rPr>
          <w:rFonts w:ascii="Times New Roman" w:hAnsi="Times New Roman"/>
          <w:sz w:val="28"/>
          <w:szCs w:val="28"/>
        </w:rPr>
        <w:t>контроля</w:t>
      </w:r>
      <w:r w:rsidR="00800FBA" w:rsidRPr="007E18D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00FBA" w:rsidRPr="007E18D8">
        <w:rPr>
          <w:rFonts w:ascii="Times New Roman" w:hAnsi="Times New Roman"/>
          <w:sz w:val="28"/>
          <w:szCs w:val="28"/>
        </w:rPr>
        <w:t xml:space="preserve"> формированием, размещением и исполнением муниципальных контрактов  долгосрочной целевой программы района </w:t>
      </w:r>
      <w:r w:rsidR="00800FBA" w:rsidRPr="00024621">
        <w:rPr>
          <w:rFonts w:ascii="Times New Roman" w:hAnsi="Times New Roman"/>
          <w:b/>
          <w:sz w:val="28"/>
          <w:szCs w:val="28"/>
        </w:rPr>
        <w:t>«Современное здравоохранение Ханты-Мансийского района на 2011-2013 годы»</w:t>
      </w:r>
      <w:r w:rsidR="00800FBA" w:rsidRPr="007E18D8">
        <w:rPr>
          <w:rFonts w:ascii="Times New Roman" w:hAnsi="Times New Roman"/>
          <w:sz w:val="28"/>
          <w:szCs w:val="28"/>
        </w:rPr>
        <w:t xml:space="preserve"> за 2011год в Департаменте строительства, архитектуры и жилищно-коммунального хозяйства администрации Ханты-Мансийского района</w:t>
      </w:r>
      <w:r w:rsidR="00C84070">
        <w:rPr>
          <w:rFonts w:ascii="Times New Roman" w:hAnsi="Times New Roman"/>
          <w:sz w:val="28"/>
          <w:szCs w:val="28"/>
        </w:rPr>
        <w:t xml:space="preserve"> и в Комитете по здравоохранению</w:t>
      </w:r>
      <w:r w:rsidR="00C84070" w:rsidRPr="007E18D8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C84070">
        <w:rPr>
          <w:rFonts w:ascii="Times New Roman" w:hAnsi="Times New Roman"/>
          <w:sz w:val="28"/>
          <w:szCs w:val="28"/>
        </w:rPr>
        <w:t>.</w:t>
      </w:r>
    </w:p>
    <w:p w:rsidR="002014AC" w:rsidRDefault="002B7046" w:rsidP="002014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="00800FBA" w:rsidRPr="00800FBA">
        <w:rPr>
          <w:rFonts w:ascii="Times New Roman" w:hAnsi="Times New Roman" w:cs="Times New Roman"/>
          <w:sz w:val="28"/>
          <w:szCs w:val="28"/>
        </w:rPr>
        <w:t xml:space="preserve">выявлены нарушения отдельных положений Бюджетного кодекса Российской Федерации,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</w:t>
      </w:r>
      <w:r w:rsidR="00800FBA" w:rsidRPr="00800F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программах Ханты-Мансийского района» и других нормативных правовых актов. </w:t>
      </w:r>
      <w:proofErr w:type="gramEnd"/>
    </w:p>
    <w:p w:rsidR="003145FC" w:rsidRPr="005F6D73" w:rsidRDefault="00C4631D" w:rsidP="002014A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4070" w:rsidRPr="002014AC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="00C84070" w:rsidRPr="00FA30D9">
        <w:rPr>
          <w:rFonts w:ascii="Times New Roman" w:hAnsi="Times New Roman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C84070" w:rsidRPr="00FA30D9">
        <w:rPr>
          <w:rFonts w:ascii="Times New Roman" w:hAnsi="Times New Roman" w:cs="Times New Roman"/>
          <w:sz w:val="28"/>
          <w:szCs w:val="28"/>
        </w:rPr>
        <w:t xml:space="preserve"> п</w:t>
      </w:r>
      <w:r w:rsidR="00800FBA" w:rsidRPr="00FA30D9">
        <w:rPr>
          <w:rFonts w:ascii="Times New Roman" w:hAnsi="Times New Roman" w:cs="Times New Roman"/>
          <w:sz w:val="28"/>
          <w:szCs w:val="28"/>
        </w:rPr>
        <w:t>роверкой установлено нецелевое расходование средств бюджета района</w:t>
      </w:r>
      <w:r w:rsidR="008846B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46B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27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46B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2783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846B2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B2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00FBA" w:rsidRPr="00FA30D9">
        <w:rPr>
          <w:rFonts w:ascii="Times New Roman" w:hAnsi="Times New Roman" w:cs="Times New Roman"/>
          <w:sz w:val="28"/>
          <w:szCs w:val="28"/>
        </w:rPr>
        <w:t>, на цели, не предусмотренные программным</w:t>
      </w:r>
      <w:r w:rsidR="008846B2">
        <w:rPr>
          <w:rFonts w:ascii="Times New Roman" w:hAnsi="Times New Roman" w:cs="Times New Roman"/>
          <w:sz w:val="28"/>
          <w:szCs w:val="28"/>
        </w:rPr>
        <w:t>и</w:t>
      </w:r>
      <w:r w:rsidR="00800FBA" w:rsidRPr="00FA3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46B2">
        <w:rPr>
          <w:rFonts w:ascii="Times New Roman" w:hAnsi="Times New Roman" w:cs="Times New Roman"/>
          <w:sz w:val="28"/>
          <w:szCs w:val="28"/>
        </w:rPr>
        <w:t>ями</w:t>
      </w:r>
      <w:r w:rsidR="00800FBA" w:rsidRPr="00FA30D9">
        <w:rPr>
          <w:rFonts w:ascii="Times New Roman" w:hAnsi="Times New Roman" w:cs="Times New Roman"/>
          <w:sz w:val="28"/>
          <w:szCs w:val="28"/>
        </w:rPr>
        <w:t>. Установлены нарушения  способов размещения муниципального заказа, в части закупок на поставку одноименных товаров, выполнение одноименных работ, оказание одноименных услуг размещенных в течение квартала на сумму, превышающую указанный предельный размер расчетов наличными деньгам</w:t>
      </w:r>
      <w:r w:rsidR="00800FBA" w:rsidRPr="00FA30D9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3145FC" w:rsidRPr="00FA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A30D9">
        <w:rPr>
          <w:rFonts w:ascii="Times New Roman" w:hAnsi="Times New Roman" w:cs="Times New Roman"/>
          <w:sz w:val="28"/>
          <w:szCs w:val="28"/>
        </w:rPr>
        <w:t>е велась претензионная работа по предъявлению штрафных санкций к подрядчикам, за нарушения ими сроков  выполнения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FC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 директору Департамента </w:t>
      </w:r>
      <w:r w:rsidR="003145FC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="003145FC"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="003145FC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3145FC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="003145FC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="003145FC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="003145FC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45FC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="003145FC"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4D4658" w:rsidRDefault="00C84070" w:rsidP="004D4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072A79">
        <w:rPr>
          <w:rFonts w:ascii="Times New Roman" w:hAnsi="Times New Roman" w:cs="Times New Roman"/>
          <w:sz w:val="28"/>
          <w:szCs w:val="28"/>
        </w:rPr>
        <w:t>ом</w:t>
      </w:r>
      <w:r w:rsidRPr="00C84070">
        <w:rPr>
          <w:rFonts w:ascii="Times New Roman" w:hAnsi="Times New Roman" w:cs="Times New Roman"/>
          <w:sz w:val="28"/>
          <w:szCs w:val="28"/>
        </w:rPr>
        <w:t xml:space="preserve"> по здравоохранению администрации Ханты-Мансийского района своевременно не вносились изменения в Программу, согласно принятым решениям Думы района. За 2011 год  целевые показатели Программы не характеризуют результат реализации программы в целом, отсутствуют целевые показатели по подпрограмме «Развитие материально-технической базы муниципальных учреждений здравоохранения». Не откорректированы значения целевых показателей Программы, согласно внесенным изменениям, в части объемов финансирования мероприятий Программы. Установлены нарушения  способов размещения муниципального заказа, в части закупок на поставку одноименных товаров, выполнение одноименных работ, оказание одноименных услуг размещенных в течение квартала на сумму, превышающую указанный предельный размер расчетов наличными деньгами. Сведения о</w:t>
      </w:r>
      <w:r w:rsidR="00072A79">
        <w:rPr>
          <w:rFonts w:ascii="Times New Roman" w:hAnsi="Times New Roman" w:cs="Times New Roman"/>
          <w:sz w:val="28"/>
          <w:szCs w:val="28"/>
        </w:rPr>
        <w:t xml:space="preserve">б </w:t>
      </w:r>
      <w:r w:rsidRPr="00C84070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72A79">
        <w:rPr>
          <w:rFonts w:ascii="Times New Roman" w:hAnsi="Times New Roman" w:cs="Times New Roman"/>
          <w:sz w:val="28"/>
          <w:szCs w:val="28"/>
        </w:rPr>
        <w:t xml:space="preserve">4 муниципальных </w:t>
      </w:r>
      <w:r w:rsidRPr="00C84070">
        <w:rPr>
          <w:rFonts w:ascii="Times New Roman" w:hAnsi="Times New Roman" w:cs="Times New Roman"/>
          <w:sz w:val="28"/>
          <w:szCs w:val="28"/>
        </w:rPr>
        <w:t>контракт</w:t>
      </w:r>
      <w:r w:rsidR="00072A79">
        <w:rPr>
          <w:rFonts w:ascii="Times New Roman" w:hAnsi="Times New Roman" w:cs="Times New Roman"/>
          <w:sz w:val="28"/>
          <w:szCs w:val="28"/>
        </w:rPr>
        <w:t>ов</w:t>
      </w:r>
      <w:r w:rsidRPr="00C84070">
        <w:rPr>
          <w:rFonts w:ascii="Times New Roman" w:hAnsi="Times New Roman" w:cs="Times New Roman"/>
          <w:sz w:val="28"/>
          <w:szCs w:val="28"/>
        </w:rPr>
        <w:t xml:space="preserve"> в орган, уполномоченный на ведение реестра контрактов</w:t>
      </w:r>
      <w:r w:rsidR="00072A79">
        <w:rPr>
          <w:rFonts w:ascii="Times New Roman" w:hAnsi="Times New Roman" w:cs="Times New Roman"/>
          <w:sz w:val="28"/>
          <w:szCs w:val="28"/>
        </w:rPr>
        <w:t>,</w:t>
      </w:r>
      <w:r w:rsidRPr="00C84070">
        <w:rPr>
          <w:rFonts w:ascii="Times New Roman" w:hAnsi="Times New Roman" w:cs="Times New Roman"/>
          <w:sz w:val="28"/>
          <w:szCs w:val="28"/>
        </w:rPr>
        <w:t xml:space="preserve"> </w:t>
      </w:r>
      <w:r w:rsidR="00072A79">
        <w:rPr>
          <w:rFonts w:ascii="Times New Roman" w:hAnsi="Times New Roman" w:cs="Times New Roman"/>
          <w:sz w:val="28"/>
          <w:szCs w:val="28"/>
        </w:rPr>
        <w:t>направлены</w:t>
      </w:r>
      <w:r w:rsidRPr="00C84070">
        <w:rPr>
          <w:rFonts w:ascii="Times New Roman" w:hAnsi="Times New Roman" w:cs="Times New Roman"/>
          <w:sz w:val="28"/>
          <w:szCs w:val="28"/>
        </w:rPr>
        <w:t xml:space="preserve"> позднее установленного срока. </w:t>
      </w: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здравоохранению администрации Ханты-Мансийского района направлено представление с предложениями по устранению выявленных нарушений. Направлена копия представления </w:t>
      </w:r>
      <w:r w:rsidR="00265C60"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4D4658" w:rsidRDefault="004D4658" w:rsidP="004D4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31D" w:rsidRDefault="004D4658" w:rsidP="00C463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C4631D">
        <w:rPr>
          <w:rFonts w:ascii="Times New Roman" w:hAnsi="Times New Roman" w:cs="Times New Roman"/>
          <w:sz w:val="28"/>
          <w:szCs w:val="28"/>
        </w:rPr>
        <w:t xml:space="preserve"> Д</w:t>
      </w:r>
      <w:r w:rsidRPr="007B3D58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58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5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3D58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87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A408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087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4087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 в части исполнения норм Федерального закона </w:t>
      </w:r>
      <w:r w:rsidRPr="006A4087">
        <w:rPr>
          <w:rFonts w:ascii="Times New Roman" w:eastAsia="Calibri" w:hAnsi="Times New Roman" w:cs="Times New Roman"/>
          <w:sz w:val="28"/>
          <w:szCs w:val="28"/>
        </w:rPr>
        <w:t>от 21.07.2005 г.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087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8F" w:rsidRPr="00C4631D" w:rsidRDefault="00FE0D97" w:rsidP="00C4631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1D">
        <w:rPr>
          <w:rFonts w:ascii="Times New Roman" w:eastAsia="Calibri" w:hAnsi="Times New Roman" w:cs="Times New Roman"/>
          <w:sz w:val="28"/>
          <w:szCs w:val="28"/>
        </w:rPr>
        <w:t>При проверке финансово-хозяйственной деятельности Муниципального унитарного предприятия «</w:t>
      </w:r>
      <w:proofErr w:type="spellStart"/>
      <w:r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757">
        <w:rPr>
          <w:rFonts w:ascii="Times New Roman" w:eastAsia="Calibri" w:hAnsi="Times New Roman" w:cs="Times New Roman"/>
          <w:sz w:val="28"/>
          <w:szCs w:val="28"/>
        </w:rPr>
        <w:t>(далее – МУП «</w:t>
      </w:r>
      <w:proofErr w:type="spellStart"/>
      <w:r w:rsidR="00FE1757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FE1757">
        <w:rPr>
          <w:rFonts w:ascii="Times New Roman" w:eastAsia="Calibri" w:hAnsi="Times New Roman" w:cs="Times New Roman"/>
          <w:sz w:val="28"/>
          <w:szCs w:val="28"/>
        </w:rPr>
        <w:t>»)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выявлены нарушения отдельных положений Налогового кодекса РФ, Гражданского кодекса РФ, Земельного кодекса РФ, Федерального закона от 21.11.1996 № 129-ФЗ «О бухгалтерском учете» и других нормативных правовых актов. В нарушение требований Федерального закона от 21 июня 1997 № 122-ФЗ «О государственной регистрации прав на недвижимое имущество и сделок по ним» организацией не исполнена обязанность регистрации права хозяйственного ведения на недвижимое имущество, переданное от администрации сельского поселения </w:t>
      </w:r>
      <w:proofErr w:type="spellStart"/>
      <w:r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C4631D">
        <w:rPr>
          <w:rFonts w:ascii="Times New Roman" w:eastAsia="Calibri" w:hAnsi="Times New Roman" w:cs="Times New Roman"/>
          <w:sz w:val="28"/>
          <w:szCs w:val="28"/>
        </w:rPr>
        <w:t>. Установлено расхождение данных бухгалтерского баланса за 2011 год МУП «</w:t>
      </w:r>
      <w:proofErr w:type="spellStart"/>
      <w:r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C4631D">
        <w:rPr>
          <w:rFonts w:ascii="Times New Roman" w:eastAsia="Calibri" w:hAnsi="Times New Roman" w:cs="Times New Roman"/>
          <w:sz w:val="28"/>
          <w:szCs w:val="28"/>
        </w:rPr>
        <w:t>» с</w:t>
      </w:r>
      <w:r w:rsidR="00072A79">
        <w:rPr>
          <w:rFonts w:ascii="Times New Roman" w:eastAsia="Calibri" w:hAnsi="Times New Roman" w:cs="Times New Roman"/>
          <w:sz w:val="28"/>
          <w:szCs w:val="28"/>
        </w:rPr>
        <w:t xml:space="preserve"> данными, полученными в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072A79">
        <w:rPr>
          <w:rFonts w:ascii="Times New Roman" w:eastAsia="Calibri" w:hAnsi="Times New Roman" w:cs="Times New Roman"/>
          <w:sz w:val="28"/>
          <w:szCs w:val="28"/>
        </w:rPr>
        <w:t>е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072A79">
        <w:rPr>
          <w:rFonts w:ascii="Times New Roman" w:eastAsia="Calibri" w:hAnsi="Times New Roman" w:cs="Times New Roman"/>
          <w:sz w:val="28"/>
          <w:szCs w:val="28"/>
        </w:rPr>
        <w:t>ия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инвентаризации имущества. Не соблюдены требования правовых актов</w:t>
      </w:r>
      <w:r w:rsidR="000605E0">
        <w:rPr>
          <w:rFonts w:ascii="Times New Roman" w:eastAsia="Calibri" w:hAnsi="Times New Roman" w:cs="Times New Roman"/>
          <w:sz w:val="28"/>
          <w:szCs w:val="28"/>
        </w:rPr>
        <w:t>,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регламентирующих порядок заключения</w:t>
      </w:r>
      <w:r w:rsidR="000605E0">
        <w:rPr>
          <w:rFonts w:ascii="Times New Roman" w:eastAsia="Calibri" w:hAnsi="Times New Roman" w:cs="Times New Roman"/>
          <w:sz w:val="28"/>
          <w:szCs w:val="28"/>
        </w:rPr>
        <w:t xml:space="preserve"> унитарным предприятием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 договоров аренды, при сдаче </w:t>
      </w:r>
      <w:r w:rsidR="000605E0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C4631D">
        <w:rPr>
          <w:rFonts w:ascii="Times New Roman" w:eastAsia="Calibri" w:hAnsi="Times New Roman" w:cs="Times New Roman"/>
          <w:sz w:val="28"/>
          <w:szCs w:val="28"/>
        </w:rPr>
        <w:t xml:space="preserve">в аренду муниципального имущества. </w:t>
      </w:r>
      <w:r w:rsidR="00E2788F" w:rsidRPr="00C4631D">
        <w:rPr>
          <w:rFonts w:ascii="Times New Roman" w:eastAsia="Calibri" w:hAnsi="Times New Roman" w:cs="Times New Roman"/>
          <w:sz w:val="28"/>
          <w:szCs w:val="28"/>
        </w:rPr>
        <w:t>По результатам проверки  исполняющему  обязанности директора МУП «</w:t>
      </w:r>
      <w:proofErr w:type="spellStart"/>
      <w:r w:rsidR="00E2788F"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E2788F" w:rsidRPr="00C4631D">
        <w:rPr>
          <w:rFonts w:ascii="Times New Roman" w:eastAsia="Calibri" w:hAnsi="Times New Roman" w:cs="Times New Roman"/>
          <w:sz w:val="28"/>
          <w:szCs w:val="28"/>
        </w:rPr>
        <w:t xml:space="preserve">» направлено представление с предложениями по устранению выявленных нарушений. Направлена копия </w:t>
      </w:r>
      <w:r w:rsidR="00FE1757">
        <w:rPr>
          <w:rFonts w:ascii="Times New Roman" w:eastAsia="Calibri" w:hAnsi="Times New Roman" w:cs="Times New Roman"/>
          <w:sz w:val="28"/>
          <w:szCs w:val="28"/>
        </w:rPr>
        <w:t xml:space="preserve">Акта и </w:t>
      </w:r>
      <w:r w:rsidR="00E2788F" w:rsidRPr="00C4631D">
        <w:rPr>
          <w:rFonts w:ascii="Times New Roman" w:eastAsia="Calibri" w:hAnsi="Times New Roman" w:cs="Times New Roman"/>
          <w:sz w:val="28"/>
          <w:szCs w:val="28"/>
        </w:rPr>
        <w:t>Отчёта о результатах проверки  финансо</w:t>
      </w:r>
      <w:r w:rsidR="00FE1757">
        <w:rPr>
          <w:rFonts w:ascii="Times New Roman" w:eastAsia="Calibri" w:hAnsi="Times New Roman" w:cs="Times New Roman"/>
          <w:sz w:val="28"/>
          <w:szCs w:val="28"/>
        </w:rPr>
        <w:t xml:space="preserve">во-хозяйственной деятельности МУП </w:t>
      </w:r>
      <w:r w:rsidR="00E2788F" w:rsidRPr="00C4631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2788F"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E2788F" w:rsidRPr="00C4631D">
        <w:rPr>
          <w:rFonts w:ascii="Times New Roman" w:eastAsia="Calibri" w:hAnsi="Times New Roman" w:cs="Times New Roman"/>
          <w:sz w:val="28"/>
          <w:szCs w:val="28"/>
        </w:rPr>
        <w:t xml:space="preserve">» Главе сельского поселения </w:t>
      </w:r>
      <w:proofErr w:type="spellStart"/>
      <w:r w:rsidR="00E2788F"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E2788F" w:rsidRPr="00C4631D">
        <w:rPr>
          <w:rFonts w:ascii="Times New Roman" w:eastAsia="Calibri" w:hAnsi="Times New Roman" w:cs="Times New Roman"/>
          <w:sz w:val="28"/>
          <w:szCs w:val="28"/>
        </w:rPr>
        <w:t>. Направленно информационное письмо в  МИ ФНС России № 1 по ХМАО-Югре о неисполнении  МУП «</w:t>
      </w:r>
      <w:proofErr w:type="spellStart"/>
      <w:r w:rsidR="00E2788F" w:rsidRPr="00C4631D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E2788F" w:rsidRPr="00C4631D">
        <w:rPr>
          <w:rFonts w:ascii="Times New Roman" w:eastAsia="Calibri" w:hAnsi="Times New Roman" w:cs="Times New Roman"/>
          <w:sz w:val="28"/>
          <w:szCs w:val="28"/>
        </w:rPr>
        <w:t xml:space="preserve">» обязанностей установленных  статьей 23 Налогового кодекса РФ. </w:t>
      </w:r>
    </w:p>
    <w:p w:rsidR="007F0652" w:rsidRDefault="002B7046" w:rsidP="007F06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1D">
        <w:rPr>
          <w:rFonts w:ascii="Times New Roman" w:eastAsia="Calibri" w:hAnsi="Times New Roman" w:cs="Times New Roman"/>
          <w:sz w:val="28"/>
          <w:szCs w:val="28"/>
        </w:rPr>
        <w:t>Всего, по итогам проведенных контрольных меропри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ятий </w:t>
      </w:r>
      <w:r w:rsidR="002F6790" w:rsidRPr="007F0652">
        <w:rPr>
          <w:rFonts w:ascii="Times New Roman" w:eastAsia="Calibri" w:hAnsi="Times New Roman" w:cs="Times New Roman"/>
          <w:sz w:val="28"/>
          <w:szCs w:val="28"/>
        </w:rPr>
        <w:t>составлено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AEC" w:rsidRPr="007F0652">
        <w:rPr>
          <w:rFonts w:ascii="Times New Roman" w:eastAsia="Calibri" w:hAnsi="Times New Roman" w:cs="Times New Roman"/>
          <w:sz w:val="28"/>
          <w:szCs w:val="28"/>
        </w:rPr>
        <w:t>3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D02AEC" w:rsidRPr="007F0652">
        <w:rPr>
          <w:rFonts w:ascii="Times New Roman" w:eastAsia="Calibri" w:hAnsi="Times New Roman" w:cs="Times New Roman"/>
          <w:sz w:val="28"/>
          <w:szCs w:val="28"/>
        </w:rPr>
        <w:t>а</w:t>
      </w:r>
      <w:r w:rsidR="00E2788F" w:rsidRPr="007F06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>3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>я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чётной палаты. </w:t>
      </w:r>
    </w:p>
    <w:p w:rsidR="007F0652" w:rsidRPr="007F0652" w:rsidRDefault="002B7046" w:rsidP="007F06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настоящее время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ой</w:t>
      </w:r>
      <w:r w:rsidR="00966A7D" w:rsidRPr="007F0652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="002F6790" w:rsidRPr="007F0652">
        <w:rPr>
          <w:rFonts w:ascii="Times New Roman" w:eastAsia="Calibri" w:hAnsi="Times New Roman" w:cs="Times New Roman"/>
          <w:sz w:val="28"/>
          <w:szCs w:val="28"/>
        </w:rPr>
        <w:t xml:space="preserve"> дв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а</w:t>
      </w:r>
      <w:r w:rsidR="002F6790"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B4B" w:rsidRPr="007F0652">
        <w:rPr>
          <w:rFonts w:ascii="Times New Roman" w:eastAsia="Calibri" w:hAnsi="Times New Roman" w:cs="Times New Roman"/>
          <w:sz w:val="28"/>
          <w:szCs w:val="28"/>
        </w:rPr>
        <w:t>контрольны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х</w:t>
      </w:r>
      <w:r w:rsidR="00334B4B" w:rsidRPr="007F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90" w:rsidRPr="007F0652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7F0652" w:rsidRPr="007F06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0652" w:rsidRDefault="007F0652" w:rsidP="007F06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- «Проверка законности, результативности использования средств бюджета района, </w:t>
      </w:r>
      <w:proofErr w:type="gramStart"/>
      <w:r w:rsidRPr="007F06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0652">
        <w:rPr>
          <w:rFonts w:ascii="Times New Roman" w:eastAsia="Calibri" w:hAnsi="Times New Roman" w:cs="Times New Roman"/>
          <w:sz w:val="28"/>
          <w:szCs w:val="28"/>
        </w:rPr>
        <w:t xml:space="preserve"> формированием, размещением и исполнением муниципальных контрактов направленных на реализацию долгосрочной целевой программы  «Новая школа Ханты-Мансийского района на 2011-2013 годы»  за 2011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046" w:rsidRPr="007F0652" w:rsidRDefault="007F0652" w:rsidP="007F06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F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EA8" w:rsidRPr="00BB0EA8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законности, результативности использования средств бюджета сельского поселения </w:t>
      </w:r>
      <w:proofErr w:type="spellStart"/>
      <w:r w:rsidR="00BB0EA8" w:rsidRPr="00BB0EA8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2011 год</w:t>
      </w:r>
      <w:r w:rsidR="002B7046" w:rsidRPr="007F06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6FF" w:rsidRDefault="005E06FF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704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2B7046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046">
        <w:rPr>
          <w:rFonts w:ascii="Times New Roman" w:hAnsi="Times New Roman" w:cs="Times New Roman"/>
          <w:sz w:val="28"/>
          <w:szCs w:val="28"/>
        </w:rPr>
        <w:t xml:space="preserve"> с </w:t>
      </w:r>
      <w:r w:rsidRPr="000C04ED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3D3B63">
        <w:rPr>
          <w:rFonts w:ascii="Times New Roman" w:hAnsi="Times New Roman" w:cs="Times New Roman"/>
          <w:sz w:val="28"/>
          <w:szCs w:val="28"/>
        </w:rPr>
        <w:t>предупреждения, пресечения и выявления правонарушений, связанных с незаконным и нецелевым использованием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C9037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</w:t>
      </w:r>
      <w:r w:rsidR="00F13878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3D3B63">
        <w:rPr>
          <w:rFonts w:ascii="Times New Roman" w:hAnsi="Times New Roman" w:cs="Times New Roman"/>
          <w:sz w:val="28"/>
          <w:szCs w:val="28"/>
        </w:rPr>
        <w:t>материалы</w:t>
      </w:r>
      <w:r w:rsidR="00C80EF4">
        <w:rPr>
          <w:rFonts w:ascii="Times New Roman" w:hAnsi="Times New Roman" w:cs="Times New Roman"/>
          <w:sz w:val="28"/>
          <w:szCs w:val="28"/>
        </w:rPr>
        <w:t>,</w:t>
      </w:r>
      <w:r w:rsidRPr="003D3B63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C72">
        <w:rPr>
          <w:rFonts w:ascii="Times New Roman" w:hAnsi="Times New Roman" w:cs="Times New Roman"/>
          <w:sz w:val="28"/>
          <w:szCs w:val="28"/>
        </w:rPr>
        <w:t>по МУП «</w:t>
      </w:r>
      <w:proofErr w:type="spellStart"/>
      <w:r w:rsidR="00BB3C7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BB3C72">
        <w:rPr>
          <w:rFonts w:ascii="Times New Roman" w:hAnsi="Times New Roman" w:cs="Times New Roman"/>
          <w:sz w:val="28"/>
          <w:szCs w:val="28"/>
        </w:rPr>
        <w:t xml:space="preserve">» и </w:t>
      </w:r>
      <w:r w:rsidR="00DA6050" w:rsidRPr="007E18D8">
        <w:rPr>
          <w:rFonts w:ascii="Times New Roman" w:hAnsi="Times New Roman"/>
          <w:sz w:val="28"/>
          <w:szCs w:val="28"/>
        </w:rPr>
        <w:t>Департамент</w:t>
      </w:r>
      <w:r w:rsidR="00DA6050">
        <w:rPr>
          <w:rFonts w:ascii="Times New Roman" w:hAnsi="Times New Roman"/>
          <w:sz w:val="28"/>
          <w:szCs w:val="28"/>
        </w:rPr>
        <w:t>у</w:t>
      </w:r>
      <w:r w:rsidR="00DA6050" w:rsidRPr="007E18D8">
        <w:rPr>
          <w:rFonts w:ascii="Times New Roman" w:hAnsi="Times New Roman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C80EF4">
        <w:rPr>
          <w:rFonts w:ascii="Times New Roman" w:hAnsi="Times New Roman"/>
          <w:sz w:val="28"/>
          <w:szCs w:val="28"/>
        </w:rPr>
        <w:t>,</w:t>
      </w:r>
      <w:r w:rsidR="00BB3C72">
        <w:rPr>
          <w:rFonts w:ascii="Times New Roman" w:hAnsi="Times New Roman" w:cs="Times New Roman"/>
          <w:sz w:val="28"/>
          <w:szCs w:val="28"/>
        </w:rPr>
        <w:t xml:space="preserve"> </w:t>
      </w:r>
      <w:r w:rsidR="00F13878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="00F1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04ED">
        <w:rPr>
          <w:rFonts w:ascii="Times New Roman" w:hAnsi="Times New Roman" w:cs="Times New Roman"/>
          <w:bCs/>
          <w:sz w:val="28"/>
          <w:szCs w:val="28"/>
        </w:rPr>
        <w:t>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у. </w:t>
      </w:r>
      <w:proofErr w:type="gramEnd"/>
    </w:p>
    <w:p w:rsidR="004D4658" w:rsidRDefault="004D4658" w:rsidP="00A56D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FB2" w:rsidRPr="002B7046" w:rsidRDefault="002B7046" w:rsidP="00A56DE5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</w:t>
      </w:r>
      <w:r w:rsidR="00B8591F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2012 года </w:t>
      </w:r>
      <w:r w:rsidR="00B8591F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Ханты-Мансийского района по поручени</w:t>
      </w:r>
      <w:r w:rsidR="00C8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B8591F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="00B8591F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8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8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B2"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администрации сельского поселения </w:t>
      </w:r>
      <w:proofErr w:type="gramStart"/>
      <w:r w:rsidR="005B6FB2"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5B6FB2"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8DA" w:rsidRPr="009840ED" w:rsidRDefault="002B7046" w:rsidP="00A56DE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действий, 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Ханты-Мансийского района 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Ханты-Мансийскую межрайонную прокуратуру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5B6FB2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</w:t>
      </w:r>
      <w:r w:rsidR="0053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</w:t>
      </w:r>
      <w:r w:rsidR="0098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DA" w:rsidRPr="009840ED">
        <w:rPr>
          <w:rFonts w:ascii="Times New Roman" w:hAnsi="Times New Roman" w:cs="Times New Roman"/>
          <w:sz w:val="28"/>
          <w:szCs w:val="28"/>
        </w:rPr>
        <w:t>Проверкой выявлены нарушения отдельных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B7046" w:rsidRPr="002B7046" w:rsidRDefault="002B7046" w:rsidP="002B7046">
      <w:pPr>
        <w:keepNext/>
        <w:numPr>
          <w:ilvl w:val="1"/>
          <w:numId w:val="2"/>
        </w:num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val="x-none" w:eastAsia="x-none"/>
        </w:rPr>
      </w:pPr>
      <w:r w:rsidRPr="002B7046">
        <w:rPr>
          <w:rFonts w:ascii="Times New Roman" w:eastAsia="Times New Roman" w:hAnsi="Times New Roman" w:cs="Times New Roman"/>
          <w:b/>
          <w:i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2B7046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val="x-none" w:eastAsia="x-none"/>
        </w:rPr>
        <w:t>информационная</w:t>
      </w:r>
    </w:p>
    <w:p w:rsidR="002B7046" w:rsidRPr="002B7046" w:rsidRDefault="002B7046" w:rsidP="002B7046">
      <w:pPr>
        <w:keepNext/>
        <w:spacing w:after="0" w:line="240" w:lineRule="auto"/>
        <w:ind w:left="720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</w:pPr>
      <w:r w:rsidRPr="002B7046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val="x-none" w:eastAsia="x-none"/>
        </w:rPr>
        <w:t>и другая деятельность</w:t>
      </w:r>
    </w:p>
    <w:p w:rsidR="002B7046" w:rsidRPr="002B7046" w:rsidRDefault="002B7046" w:rsidP="002B704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2012 года проведено 3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</w:t>
      </w:r>
      <w:r w:rsidR="0047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мероприятий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046" w:rsidRPr="002B7046" w:rsidRDefault="002B7046" w:rsidP="004723AF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E3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на экспертизу поступил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Думы Ханты-Мансийского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касающийся </w:t>
      </w:r>
      <w:r w:rsidR="00044BB3" w:rsidRPr="00044BB3">
        <w:rPr>
          <w:rFonts w:ascii="Times New Roman" w:hAnsi="Times New Roman" w:cs="Times New Roman"/>
          <w:sz w:val="28"/>
          <w:szCs w:val="28"/>
        </w:rPr>
        <w:t>внесени</w:t>
      </w:r>
      <w:r w:rsidR="008E2C55">
        <w:rPr>
          <w:rFonts w:ascii="Times New Roman" w:hAnsi="Times New Roman" w:cs="Times New Roman"/>
          <w:sz w:val="28"/>
          <w:szCs w:val="28"/>
        </w:rPr>
        <w:t>я</w:t>
      </w:r>
      <w:r w:rsidR="00044BB3" w:rsidRPr="00044BB3">
        <w:rPr>
          <w:rFonts w:ascii="Times New Roman" w:hAnsi="Times New Roman" w:cs="Times New Roman"/>
          <w:sz w:val="28"/>
          <w:szCs w:val="28"/>
        </w:rPr>
        <w:t xml:space="preserve"> изменений в решение Думы Ханты-Мансийского района от 30.11.2011 № 90 «О бюджете Ханты-Мансийского района на 2012 год и плановый период 2013 и 2014 годов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рассмотрения  подготовлен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установленные сроки направлен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38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Ханты-мансийского района 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44BB3" w:rsidRPr="0004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Контрольно-с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proofErr w:type="gramEnd"/>
      <w:r w:rsidR="00FE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3AF" w:rsidRPr="00905DEF" w:rsidRDefault="002B7046" w:rsidP="004723A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пп.7 части 1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564A2" w:rsidRPr="00156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 которым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</w:t>
      </w:r>
      <w:r w:rsidRPr="002B70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долгосрочных целевых программ Ханты-Мансийского района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673B45" w:rsidRPr="00487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30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6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(отправлено на доработку – </w:t>
      </w:r>
      <w:r w:rsidR="00905DE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05DE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6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23AF" w:rsidRPr="00905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989" w:rsidRDefault="003D0F18" w:rsidP="006038F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</w:t>
      </w:r>
      <w:r w:rsid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9F3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B4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финансово-экономической экспертиз</w:t>
      </w:r>
      <w:r w:rsidR="00F006E3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2EB4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F3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C32EB4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E69F3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</w:t>
      </w:r>
    </w:p>
    <w:p w:rsidR="00930989" w:rsidRDefault="004E69F3" w:rsidP="006038F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F18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соответствие</w:t>
      </w:r>
      <w:r w:rsidR="00CC48E2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</w:t>
      </w:r>
      <w:r w:rsid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8E2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6E3"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проектом </w:t>
      </w:r>
      <w:r w:rsidR="00CC48E2"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D0F18" w:rsidRP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ассигнованиям</w:t>
      </w:r>
      <w:r w:rsidR="003D0F18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3D0F18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Ханты-Мансийского района от 17.08.2012 № 173 «О внесении изменений в решение Думы Ханты-Мансийского района от 30.11.2011 № 90 «О бюджете Ханты-Мансийского района на 2012 год и плановый период 2013 и 2014 годов»</w:t>
      </w:r>
      <w:r w:rsidR="00930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F18" w:rsidRPr="006038F5" w:rsidRDefault="00930989" w:rsidP="006038F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</w:t>
      </w:r>
      <w:r w:rsidR="00762F87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</w:t>
      </w:r>
      <w:r w:rsidR="003D0F18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 целевых программах Ханты-Мансийского района» (с изменениями от 29.08.2012 №</w:t>
      </w:r>
      <w:r w:rsidR="00B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8" w:rsidRPr="006038F5">
        <w:rPr>
          <w:rFonts w:ascii="Times New Roman" w:eastAsia="Times New Roman" w:hAnsi="Times New Roman" w:cs="Times New Roman"/>
          <w:sz w:val="28"/>
          <w:szCs w:val="28"/>
          <w:lang w:eastAsia="ru-RU"/>
        </w:rPr>
        <w:t>200).</w:t>
      </w:r>
    </w:p>
    <w:p w:rsidR="000C04ED" w:rsidRPr="0004555C" w:rsidRDefault="000C04ED" w:rsidP="000C04ED">
      <w:pPr>
        <w:pStyle w:val="Style8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101D14" w:rsidRDefault="00D16323" w:rsidP="00334B4B">
      <w:pPr>
        <w:pStyle w:val="a9"/>
        <w:spacing w:after="0" w:line="276" w:lineRule="auto"/>
        <w:ind w:left="0" w:firstLine="426"/>
        <w:jc w:val="both"/>
        <w:rPr>
          <w:bCs/>
          <w:szCs w:val="24"/>
        </w:rPr>
      </w:pPr>
      <w:r>
        <w:rPr>
          <w:bCs/>
          <w:szCs w:val="24"/>
        </w:rPr>
        <w:t xml:space="preserve">В целях </w:t>
      </w:r>
      <w:r w:rsidR="00D828ED">
        <w:rPr>
          <w:color w:val="000000"/>
        </w:rPr>
        <w:t>проведения совместных контрольных и экспертно-аналитических мероприятий,</w:t>
      </w:r>
      <w:r w:rsidR="00D828ED" w:rsidRPr="008251C9">
        <w:rPr>
          <w:color w:val="000000"/>
        </w:rPr>
        <w:t xml:space="preserve"> </w:t>
      </w:r>
      <w:r w:rsidRPr="008251C9">
        <w:rPr>
          <w:color w:val="000000"/>
          <w:szCs w:val="24"/>
        </w:rPr>
        <w:t>внедрени</w:t>
      </w:r>
      <w:r w:rsidR="00D828ED">
        <w:rPr>
          <w:color w:val="000000"/>
          <w:szCs w:val="24"/>
        </w:rPr>
        <w:t>я</w:t>
      </w:r>
      <w:r w:rsidRPr="008251C9">
        <w:rPr>
          <w:color w:val="000000"/>
          <w:szCs w:val="24"/>
        </w:rPr>
        <w:t xml:space="preserve"> современных информационн</w:t>
      </w:r>
      <w:r w:rsidR="00D828ED">
        <w:rPr>
          <w:color w:val="000000"/>
          <w:szCs w:val="24"/>
        </w:rPr>
        <w:t xml:space="preserve">ых технологий и их использования, </w:t>
      </w:r>
      <w:r w:rsidR="00D828ED" w:rsidRPr="008251C9">
        <w:rPr>
          <w:color w:val="000000"/>
        </w:rPr>
        <w:t>обмен</w:t>
      </w:r>
      <w:r w:rsidR="00D828ED">
        <w:rPr>
          <w:color w:val="000000"/>
        </w:rPr>
        <w:t>а</w:t>
      </w:r>
      <w:r w:rsidR="00D828ED" w:rsidRPr="008251C9">
        <w:rPr>
          <w:color w:val="000000"/>
        </w:rPr>
        <w:t xml:space="preserve"> опытом</w:t>
      </w:r>
      <w:r w:rsidR="00D828ED">
        <w:rPr>
          <w:color w:val="000000"/>
        </w:rPr>
        <w:t xml:space="preserve"> </w:t>
      </w:r>
      <w:r w:rsidR="008251C9">
        <w:rPr>
          <w:bCs/>
          <w:szCs w:val="24"/>
        </w:rPr>
        <w:t>12 июля 2012 года заключено с</w:t>
      </w:r>
      <w:r w:rsidR="00101D14">
        <w:rPr>
          <w:bCs/>
          <w:szCs w:val="24"/>
        </w:rPr>
        <w:t>оглашение</w:t>
      </w:r>
      <w:r w:rsidR="00101D14" w:rsidRPr="00101D14">
        <w:rPr>
          <w:bCs/>
          <w:szCs w:val="24"/>
        </w:rPr>
        <w:t xml:space="preserve"> о </w:t>
      </w:r>
      <w:r w:rsidR="00101D14" w:rsidRPr="00101D14">
        <w:rPr>
          <w:bCs/>
        </w:rPr>
        <w:t>сотрудничестве между</w:t>
      </w:r>
      <w:r w:rsidR="00101D14" w:rsidRPr="00101D14">
        <w:rPr>
          <w:bCs/>
          <w:szCs w:val="24"/>
        </w:rPr>
        <w:t xml:space="preserve"> Счетной палатой Ханты-Мансийского автономного округа – Югры и Контрольно-счетной палатой Ханты-Мансийского района</w:t>
      </w:r>
      <w:r w:rsidR="00D828ED">
        <w:rPr>
          <w:bCs/>
          <w:szCs w:val="24"/>
        </w:rPr>
        <w:t xml:space="preserve">. </w:t>
      </w:r>
    </w:p>
    <w:p w:rsidR="00DA3566" w:rsidRDefault="00DA3566" w:rsidP="00E469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72" w:rsidRPr="00E46972" w:rsidRDefault="00E46972" w:rsidP="00E469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углубления сотрудничества с контрольно-счетными органами</w:t>
      </w:r>
      <w:r w:rsidRPr="003D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округа, </w:t>
      </w: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</w:t>
      </w:r>
      <w:r w:rsidRPr="003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ведётся работа по обмену опытом и нормативно-методическими материалами.</w:t>
      </w:r>
    </w:p>
    <w:p w:rsidR="00054261" w:rsidRPr="00AD4388" w:rsidRDefault="00D828ED" w:rsidP="00D828E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Контрольно-счетная палата прин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участие в </w:t>
      </w:r>
      <w:r w:rsidR="00AE606F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06F" w:rsidRPr="00AD4388" w:rsidRDefault="00AD4388" w:rsidP="00AD4388">
      <w:pPr>
        <w:pStyle w:val="a8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вопросу повышения эффективности деятельности МУП «</w:t>
      </w:r>
      <w:proofErr w:type="spellStart"/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054261"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(14.07.2012;</w:t>
      </w:r>
      <w:r w:rsidR="003B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14.08.2012; </w:t>
      </w:r>
      <w:r w:rsidR="003B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21.08.2012)</w:t>
      </w:r>
      <w:r w:rsidR="00D82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388" w:rsidRPr="00AD4388" w:rsidRDefault="00AD4388" w:rsidP="00AD4388">
      <w:pPr>
        <w:pStyle w:val="a8"/>
        <w:widowControl w:val="0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</w:t>
      </w:r>
      <w:r w:rsidR="002215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 Ханты-Мансийского района за семь месяцев 2012 года (03.09.2012)</w:t>
      </w:r>
      <w:r w:rsidR="007A7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388" w:rsidRDefault="009B13B4" w:rsidP="00E4697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(13.07.2012)  и заседании 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проектов долгосрочных и ведомственных 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целевых программ Ханты-Мансийского района (18.09.2012; 19.09.2012;</w:t>
      </w:r>
      <w:r w:rsidR="003B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20.09.2012</w:t>
      </w:r>
      <w:r w:rsidR="002E5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8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21.09.2012</w:t>
      </w:r>
      <w:r w:rsidR="00AD4388" w:rsidRP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66" w:rsidRDefault="00DA3566" w:rsidP="00DE1B0B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215A" w:rsidRDefault="007A7B1B" w:rsidP="00DE1B0B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3 квартал 2012 года </w:t>
      </w: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52 письма по запросам </w:t>
      </w:r>
      <w:r w:rsidRPr="001D3D2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="003B2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7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различных организационно-правовых форм собственности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F215A" w:rsidRDefault="00CF215A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37E" w:rsidRDefault="007F737E" w:rsidP="007F737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1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F737E" w:rsidRPr="00CF215A" w:rsidRDefault="007F737E" w:rsidP="007F737E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Pr="00CF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5A">
        <w:rPr>
          <w:rFonts w:ascii="Times New Roman" w:hAnsi="Times New Roman" w:cs="Times New Roman"/>
          <w:sz w:val="28"/>
          <w:szCs w:val="28"/>
        </w:rPr>
        <w:t>Гартман</w:t>
      </w:r>
    </w:p>
    <w:p w:rsidR="007F737E" w:rsidRPr="004564BC" w:rsidRDefault="007F737E" w:rsidP="007F737E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08" w:rsidRDefault="00F33A08">
      <w:pPr>
        <w:spacing w:after="0" w:line="240" w:lineRule="auto"/>
      </w:pPr>
      <w:r>
        <w:separator/>
      </w:r>
    </w:p>
  </w:endnote>
  <w:endnote w:type="continuationSeparator" w:id="0">
    <w:p w:rsidR="00F33A08" w:rsidRDefault="00F3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37E">
      <w:rPr>
        <w:noProof/>
      </w:rPr>
      <w:t>6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08" w:rsidRDefault="00F33A08">
      <w:pPr>
        <w:spacing w:after="0" w:line="240" w:lineRule="auto"/>
      </w:pPr>
      <w:r>
        <w:separator/>
      </w:r>
    </w:p>
  </w:footnote>
  <w:footnote w:type="continuationSeparator" w:id="0">
    <w:p w:rsidR="00F33A08" w:rsidRDefault="00F3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EEA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3547"/>
    <w:rsid w:val="000057F4"/>
    <w:rsid w:val="000112F9"/>
    <w:rsid w:val="00013E89"/>
    <w:rsid w:val="000146CA"/>
    <w:rsid w:val="000167BA"/>
    <w:rsid w:val="00024621"/>
    <w:rsid w:val="00027558"/>
    <w:rsid w:val="00036E3B"/>
    <w:rsid w:val="00037901"/>
    <w:rsid w:val="00042236"/>
    <w:rsid w:val="00042D7E"/>
    <w:rsid w:val="000439CB"/>
    <w:rsid w:val="00044BB3"/>
    <w:rsid w:val="00054261"/>
    <w:rsid w:val="0005507E"/>
    <w:rsid w:val="00057016"/>
    <w:rsid w:val="000605E0"/>
    <w:rsid w:val="00065B3C"/>
    <w:rsid w:val="000660AA"/>
    <w:rsid w:val="00066A21"/>
    <w:rsid w:val="00067985"/>
    <w:rsid w:val="00072058"/>
    <w:rsid w:val="00072A79"/>
    <w:rsid w:val="000730D8"/>
    <w:rsid w:val="00080E2F"/>
    <w:rsid w:val="00082335"/>
    <w:rsid w:val="00082799"/>
    <w:rsid w:val="000831F7"/>
    <w:rsid w:val="00090028"/>
    <w:rsid w:val="0009453B"/>
    <w:rsid w:val="000946DE"/>
    <w:rsid w:val="000A4172"/>
    <w:rsid w:val="000A6789"/>
    <w:rsid w:val="000A6B95"/>
    <w:rsid w:val="000A7C83"/>
    <w:rsid w:val="000B0C35"/>
    <w:rsid w:val="000B3323"/>
    <w:rsid w:val="000B38A3"/>
    <w:rsid w:val="000B521A"/>
    <w:rsid w:val="000C04ED"/>
    <w:rsid w:val="000C38CA"/>
    <w:rsid w:val="000C4A65"/>
    <w:rsid w:val="000C50BD"/>
    <w:rsid w:val="000C7B36"/>
    <w:rsid w:val="000D0421"/>
    <w:rsid w:val="000D6896"/>
    <w:rsid w:val="000E26E0"/>
    <w:rsid w:val="000E5468"/>
    <w:rsid w:val="000E6327"/>
    <w:rsid w:val="000E7A6E"/>
    <w:rsid w:val="000F3930"/>
    <w:rsid w:val="000F73A8"/>
    <w:rsid w:val="00101621"/>
    <w:rsid w:val="00101D14"/>
    <w:rsid w:val="00105B47"/>
    <w:rsid w:val="00111F1D"/>
    <w:rsid w:val="00114B8E"/>
    <w:rsid w:val="00115BD4"/>
    <w:rsid w:val="001210E2"/>
    <w:rsid w:val="001227E5"/>
    <w:rsid w:val="00127731"/>
    <w:rsid w:val="00130B28"/>
    <w:rsid w:val="00133FA6"/>
    <w:rsid w:val="00135460"/>
    <w:rsid w:val="00141FA2"/>
    <w:rsid w:val="00143420"/>
    <w:rsid w:val="0015346D"/>
    <w:rsid w:val="00153DC7"/>
    <w:rsid w:val="001564A2"/>
    <w:rsid w:val="0015716A"/>
    <w:rsid w:val="00160263"/>
    <w:rsid w:val="001609F4"/>
    <w:rsid w:val="001612E2"/>
    <w:rsid w:val="00162CD7"/>
    <w:rsid w:val="00165FBA"/>
    <w:rsid w:val="00170E5A"/>
    <w:rsid w:val="00176B7B"/>
    <w:rsid w:val="001839AB"/>
    <w:rsid w:val="00183D0A"/>
    <w:rsid w:val="00192873"/>
    <w:rsid w:val="00192CD2"/>
    <w:rsid w:val="0019470E"/>
    <w:rsid w:val="0019533B"/>
    <w:rsid w:val="00196C03"/>
    <w:rsid w:val="00196FAD"/>
    <w:rsid w:val="001A1B5E"/>
    <w:rsid w:val="001A71EB"/>
    <w:rsid w:val="001B1054"/>
    <w:rsid w:val="001B1A46"/>
    <w:rsid w:val="001B2191"/>
    <w:rsid w:val="001B3C01"/>
    <w:rsid w:val="001B45A7"/>
    <w:rsid w:val="001B5A35"/>
    <w:rsid w:val="001B61F7"/>
    <w:rsid w:val="001C102C"/>
    <w:rsid w:val="001C3419"/>
    <w:rsid w:val="001C3E7E"/>
    <w:rsid w:val="001D1FBD"/>
    <w:rsid w:val="001D3D2B"/>
    <w:rsid w:val="001D4936"/>
    <w:rsid w:val="001D5171"/>
    <w:rsid w:val="001E32FF"/>
    <w:rsid w:val="001E45AA"/>
    <w:rsid w:val="001F1124"/>
    <w:rsid w:val="001F6937"/>
    <w:rsid w:val="001F7379"/>
    <w:rsid w:val="001F7BF0"/>
    <w:rsid w:val="001F7F6A"/>
    <w:rsid w:val="002014AC"/>
    <w:rsid w:val="0020234F"/>
    <w:rsid w:val="0020403D"/>
    <w:rsid w:val="002113B9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629EE"/>
    <w:rsid w:val="0026369B"/>
    <w:rsid w:val="00265C60"/>
    <w:rsid w:val="0027036B"/>
    <w:rsid w:val="00270E69"/>
    <w:rsid w:val="00271431"/>
    <w:rsid w:val="0027426C"/>
    <w:rsid w:val="00276DB0"/>
    <w:rsid w:val="00277056"/>
    <w:rsid w:val="002852BF"/>
    <w:rsid w:val="00286179"/>
    <w:rsid w:val="002871BC"/>
    <w:rsid w:val="00292AD3"/>
    <w:rsid w:val="00296E56"/>
    <w:rsid w:val="002A11A8"/>
    <w:rsid w:val="002A1EED"/>
    <w:rsid w:val="002B1762"/>
    <w:rsid w:val="002B2F1E"/>
    <w:rsid w:val="002B6866"/>
    <w:rsid w:val="002B7046"/>
    <w:rsid w:val="002C0E49"/>
    <w:rsid w:val="002C13D5"/>
    <w:rsid w:val="002C25A4"/>
    <w:rsid w:val="002C3028"/>
    <w:rsid w:val="002C6074"/>
    <w:rsid w:val="002C63E6"/>
    <w:rsid w:val="002C6A20"/>
    <w:rsid w:val="002D27EE"/>
    <w:rsid w:val="002D2D18"/>
    <w:rsid w:val="002D434E"/>
    <w:rsid w:val="002D498C"/>
    <w:rsid w:val="002D4EED"/>
    <w:rsid w:val="002D5D7E"/>
    <w:rsid w:val="002E396E"/>
    <w:rsid w:val="002E5783"/>
    <w:rsid w:val="002F15FB"/>
    <w:rsid w:val="002F4A7C"/>
    <w:rsid w:val="002F6790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5FC"/>
    <w:rsid w:val="00314983"/>
    <w:rsid w:val="0032402C"/>
    <w:rsid w:val="003339D7"/>
    <w:rsid w:val="00334B4B"/>
    <w:rsid w:val="00335655"/>
    <w:rsid w:val="00335A21"/>
    <w:rsid w:val="003401E2"/>
    <w:rsid w:val="00346239"/>
    <w:rsid w:val="00361A14"/>
    <w:rsid w:val="003647E0"/>
    <w:rsid w:val="00366502"/>
    <w:rsid w:val="00376888"/>
    <w:rsid w:val="00380676"/>
    <w:rsid w:val="00381C6A"/>
    <w:rsid w:val="00393DAA"/>
    <w:rsid w:val="00393E31"/>
    <w:rsid w:val="00394F40"/>
    <w:rsid w:val="003969EF"/>
    <w:rsid w:val="003A2DB8"/>
    <w:rsid w:val="003A68D1"/>
    <w:rsid w:val="003B18D5"/>
    <w:rsid w:val="003B22F3"/>
    <w:rsid w:val="003B2453"/>
    <w:rsid w:val="003B5FD9"/>
    <w:rsid w:val="003B7295"/>
    <w:rsid w:val="003B742B"/>
    <w:rsid w:val="003B7572"/>
    <w:rsid w:val="003C3200"/>
    <w:rsid w:val="003C6950"/>
    <w:rsid w:val="003D03AA"/>
    <w:rsid w:val="003D0F18"/>
    <w:rsid w:val="003D3A47"/>
    <w:rsid w:val="003D3B63"/>
    <w:rsid w:val="003D3C32"/>
    <w:rsid w:val="003D61B7"/>
    <w:rsid w:val="003E164C"/>
    <w:rsid w:val="003E2411"/>
    <w:rsid w:val="003E2E7D"/>
    <w:rsid w:val="003E52B1"/>
    <w:rsid w:val="003E7882"/>
    <w:rsid w:val="003F0330"/>
    <w:rsid w:val="003F2727"/>
    <w:rsid w:val="003F5725"/>
    <w:rsid w:val="00400A9B"/>
    <w:rsid w:val="00410EC6"/>
    <w:rsid w:val="00411961"/>
    <w:rsid w:val="004143BC"/>
    <w:rsid w:val="00414F04"/>
    <w:rsid w:val="00417930"/>
    <w:rsid w:val="00417CED"/>
    <w:rsid w:val="00421A85"/>
    <w:rsid w:val="00432F65"/>
    <w:rsid w:val="004350DE"/>
    <w:rsid w:val="00436C8D"/>
    <w:rsid w:val="004437CE"/>
    <w:rsid w:val="00444FD8"/>
    <w:rsid w:val="0044666B"/>
    <w:rsid w:val="00446782"/>
    <w:rsid w:val="00451F51"/>
    <w:rsid w:val="004564BC"/>
    <w:rsid w:val="00461872"/>
    <w:rsid w:val="00462050"/>
    <w:rsid w:val="004628C4"/>
    <w:rsid w:val="00463BA5"/>
    <w:rsid w:val="00465C00"/>
    <w:rsid w:val="004723AF"/>
    <w:rsid w:val="0048020B"/>
    <w:rsid w:val="00482A21"/>
    <w:rsid w:val="00486E05"/>
    <w:rsid w:val="0048788C"/>
    <w:rsid w:val="004879A2"/>
    <w:rsid w:val="00487A0E"/>
    <w:rsid w:val="004912E7"/>
    <w:rsid w:val="00492EC2"/>
    <w:rsid w:val="0049377D"/>
    <w:rsid w:val="00494432"/>
    <w:rsid w:val="004A277C"/>
    <w:rsid w:val="004A313A"/>
    <w:rsid w:val="004A31DA"/>
    <w:rsid w:val="004B4F62"/>
    <w:rsid w:val="004C26C5"/>
    <w:rsid w:val="004C2FD9"/>
    <w:rsid w:val="004C6694"/>
    <w:rsid w:val="004D4658"/>
    <w:rsid w:val="004E48AF"/>
    <w:rsid w:val="004E4FA6"/>
    <w:rsid w:val="004E5BA0"/>
    <w:rsid w:val="004E69F3"/>
    <w:rsid w:val="004E7510"/>
    <w:rsid w:val="004F10F9"/>
    <w:rsid w:val="004F34C9"/>
    <w:rsid w:val="0050159A"/>
    <w:rsid w:val="00504BD8"/>
    <w:rsid w:val="00504D6A"/>
    <w:rsid w:val="005121BA"/>
    <w:rsid w:val="00524476"/>
    <w:rsid w:val="00525517"/>
    <w:rsid w:val="00526F3B"/>
    <w:rsid w:val="00526F4C"/>
    <w:rsid w:val="005331CA"/>
    <w:rsid w:val="00535400"/>
    <w:rsid w:val="005369EC"/>
    <w:rsid w:val="005371C2"/>
    <w:rsid w:val="00540C3B"/>
    <w:rsid w:val="0054530F"/>
    <w:rsid w:val="005551A0"/>
    <w:rsid w:val="00563066"/>
    <w:rsid w:val="0057286D"/>
    <w:rsid w:val="00572D2B"/>
    <w:rsid w:val="00572E17"/>
    <w:rsid w:val="005757FA"/>
    <w:rsid w:val="00582E8E"/>
    <w:rsid w:val="00586CA3"/>
    <w:rsid w:val="00591097"/>
    <w:rsid w:val="00593F70"/>
    <w:rsid w:val="0059461E"/>
    <w:rsid w:val="005951F4"/>
    <w:rsid w:val="00596794"/>
    <w:rsid w:val="005A0082"/>
    <w:rsid w:val="005A2A0A"/>
    <w:rsid w:val="005A37C2"/>
    <w:rsid w:val="005A6C07"/>
    <w:rsid w:val="005B18CA"/>
    <w:rsid w:val="005B6646"/>
    <w:rsid w:val="005B6FB2"/>
    <w:rsid w:val="005B7EE4"/>
    <w:rsid w:val="005C3779"/>
    <w:rsid w:val="005C4DD9"/>
    <w:rsid w:val="005C6AA6"/>
    <w:rsid w:val="005D3972"/>
    <w:rsid w:val="005D586C"/>
    <w:rsid w:val="005D7075"/>
    <w:rsid w:val="005E06FF"/>
    <w:rsid w:val="005E1B0E"/>
    <w:rsid w:val="005F2A6D"/>
    <w:rsid w:val="005F3576"/>
    <w:rsid w:val="005F42A6"/>
    <w:rsid w:val="005F6D73"/>
    <w:rsid w:val="006038F5"/>
    <w:rsid w:val="00614392"/>
    <w:rsid w:val="006157DE"/>
    <w:rsid w:val="00616372"/>
    <w:rsid w:val="0061734D"/>
    <w:rsid w:val="00624715"/>
    <w:rsid w:val="00626068"/>
    <w:rsid w:val="00627EED"/>
    <w:rsid w:val="00634819"/>
    <w:rsid w:val="00647CBA"/>
    <w:rsid w:val="00647D46"/>
    <w:rsid w:val="0065305F"/>
    <w:rsid w:val="0065373C"/>
    <w:rsid w:val="00655637"/>
    <w:rsid w:val="00666594"/>
    <w:rsid w:val="00672820"/>
    <w:rsid w:val="0067360F"/>
    <w:rsid w:val="00673B45"/>
    <w:rsid w:val="006745A2"/>
    <w:rsid w:val="00677D0B"/>
    <w:rsid w:val="00684BB2"/>
    <w:rsid w:val="00684DD3"/>
    <w:rsid w:val="00685DF9"/>
    <w:rsid w:val="00694254"/>
    <w:rsid w:val="00694A6A"/>
    <w:rsid w:val="006A0068"/>
    <w:rsid w:val="006A068B"/>
    <w:rsid w:val="006A2692"/>
    <w:rsid w:val="006A4087"/>
    <w:rsid w:val="006A663F"/>
    <w:rsid w:val="006B159F"/>
    <w:rsid w:val="006B644E"/>
    <w:rsid w:val="006B789D"/>
    <w:rsid w:val="006C044A"/>
    <w:rsid w:val="006C0851"/>
    <w:rsid w:val="006C0D5A"/>
    <w:rsid w:val="006C26FB"/>
    <w:rsid w:val="006D0E4B"/>
    <w:rsid w:val="006D364A"/>
    <w:rsid w:val="006E0871"/>
    <w:rsid w:val="006E2601"/>
    <w:rsid w:val="006E3A84"/>
    <w:rsid w:val="006E42E1"/>
    <w:rsid w:val="006E6E5B"/>
    <w:rsid w:val="006F4508"/>
    <w:rsid w:val="006F586F"/>
    <w:rsid w:val="006F5F85"/>
    <w:rsid w:val="00704C6E"/>
    <w:rsid w:val="0070645D"/>
    <w:rsid w:val="00707F0A"/>
    <w:rsid w:val="0071432D"/>
    <w:rsid w:val="00715FB9"/>
    <w:rsid w:val="00733823"/>
    <w:rsid w:val="00737722"/>
    <w:rsid w:val="0074314B"/>
    <w:rsid w:val="00745A3A"/>
    <w:rsid w:val="00750E5D"/>
    <w:rsid w:val="007517AF"/>
    <w:rsid w:val="007540F0"/>
    <w:rsid w:val="00756540"/>
    <w:rsid w:val="00762F87"/>
    <w:rsid w:val="00763224"/>
    <w:rsid w:val="00763B12"/>
    <w:rsid w:val="00771114"/>
    <w:rsid w:val="0077561F"/>
    <w:rsid w:val="007854BF"/>
    <w:rsid w:val="007860BA"/>
    <w:rsid w:val="0078764F"/>
    <w:rsid w:val="007900D2"/>
    <w:rsid w:val="007904AE"/>
    <w:rsid w:val="0079525D"/>
    <w:rsid w:val="00795D7B"/>
    <w:rsid w:val="00797ED0"/>
    <w:rsid w:val="007A03C1"/>
    <w:rsid w:val="007A4F0A"/>
    <w:rsid w:val="007A5FDC"/>
    <w:rsid w:val="007A5FFB"/>
    <w:rsid w:val="007A6A5E"/>
    <w:rsid w:val="007A704C"/>
    <w:rsid w:val="007A70B0"/>
    <w:rsid w:val="007A7B1B"/>
    <w:rsid w:val="007B2918"/>
    <w:rsid w:val="007B3D58"/>
    <w:rsid w:val="007C6AD2"/>
    <w:rsid w:val="007D4E22"/>
    <w:rsid w:val="007E45F4"/>
    <w:rsid w:val="007E52CC"/>
    <w:rsid w:val="007F0652"/>
    <w:rsid w:val="007F3C3F"/>
    <w:rsid w:val="007F737E"/>
    <w:rsid w:val="00800FBA"/>
    <w:rsid w:val="00803911"/>
    <w:rsid w:val="008042AA"/>
    <w:rsid w:val="008045B6"/>
    <w:rsid w:val="00804D98"/>
    <w:rsid w:val="008068ED"/>
    <w:rsid w:val="0081458D"/>
    <w:rsid w:val="008166A2"/>
    <w:rsid w:val="00820C0B"/>
    <w:rsid w:val="008251C9"/>
    <w:rsid w:val="00825BEB"/>
    <w:rsid w:val="00827A95"/>
    <w:rsid w:val="008309CD"/>
    <w:rsid w:val="00832D59"/>
    <w:rsid w:val="00833D0E"/>
    <w:rsid w:val="0084034C"/>
    <w:rsid w:val="0084296C"/>
    <w:rsid w:val="00845DAB"/>
    <w:rsid w:val="0084602D"/>
    <w:rsid w:val="008470D7"/>
    <w:rsid w:val="0085625E"/>
    <w:rsid w:val="00860120"/>
    <w:rsid w:val="00863312"/>
    <w:rsid w:val="00867482"/>
    <w:rsid w:val="00867D45"/>
    <w:rsid w:val="00884191"/>
    <w:rsid w:val="0088449A"/>
    <w:rsid w:val="008846B2"/>
    <w:rsid w:val="00893F4B"/>
    <w:rsid w:val="008948DF"/>
    <w:rsid w:val="00894DBC"/>
    <w:rsid w:val="00895226"/>
    <w:rsid w:val="00895DD8"/>
    <w:rsid w:val="008A24E6"/>
    <w:rsid w:val="008A7D36"/>
    <w:rsid w:val="008B10D4"/>
    <w:rsid w:val="008B3E63"/>
    <w:rsid w:val="008B4FA2"/>
    <w:rsid w:val="008B79FC"/>
    <w:rsid w:val="008C053D"/>
    <w:rsid w:val="008C2659"/>
    <w:rsid w:val="008C2B94"/>
    <w:rsid w:val="008C2CC1"/>
    <w:rsid w:val="008C37A1"/>
    <w:rsid w:val="008D04BE"/>
    <w:rsid w:val="008D3DD5"/>
    <w:rsid w:val="008D4090"/>
    <w:rsid w:val="008E2C55"/>
    <w:rsid w:val="008E5BAC"/>
    <w:rsid w:val="008E6693"/>
    <w:rsid w:val="008E6A22"/>
    <w:rsid w:val="008E6F2C"/>
    <w:rsid w:val="008F76EA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7FAB"/>
    <w:rsid w:val="00930989"/>
    <w:rsid w:val="009376C4"/>
    <w:rsid w:val="0094067B"/>
    <w:rsid w:val="00943AAC"/>
    <w:rsid w:val="00944D39"/>
    <w:rsid w:val="00947775"/>
    <w:rsid w:val="00950606"/>
    <w:rsid w:val="00950E30"/>
    <w:rsid w:val="0095356F"/>
    <w:rsid w:val="00955248"/>
    <w:rsid w:val="00955DD5"/>
    <w:rsid w:val="009619BD"/>
    <w:rsid w:val="00964033"/>
    <w:rsid w:val="00964994"/>
    <w:rsid w:val="00966A7D"/>
    <w:rsid w:val="00967050"/>
    <w:rsid w:val="00977664"/>
    <w:rsid w:val="00981D4F"/>
    <w:rsid w:val="00981EDD"/>
    <w:rsid w:val="009840ED"/>
    <w:rsid w:val="00984E88"/>
    <w:rsid w:val="009915CC"/>
    <w:rsid w:val="00993492"/>
    <w:rsid w:val="00996063"/>
    <w:rsid w:val="009964C5"/>
    <w:rsid w:val="009A62BE"/>
    <w:rsid w:val="009B13B4"/>
    <w:rsid w:val="009B1DE9"/>
    <w:rsid w:val="009B2CDB"/>
    <w:rsid w:val="009B3352"/>
    <w:rsid w:val="009B572C"/>
    <w:rsid w:val="009C4773"/>
    <w:rsid w:val="009C77CD"/>
    <w:rsid w:val="009D21E6"/>
    <w:rsid w:val="009D4019"/>
    <w:rsid w:val="009D5658"/>
    <w:rsid w:val="009E5FAF"/>
    <w:rsid w:val="009E610D"/>
    <w:rsid w:val="009E643B"/>
    <w:rsid w:val="009F14B6"/>
    <w:rsid w:val="009F6116"/>
    <w:rsid w:val="00A035E9"/>
    <w:rsid w:val="00A05656"/>
    <w:rsid w:val="00A12945"/>
    <w:rsid w:val="00A21753"/>
    <w:rsid w:val="00A21F65"/>
    <w:rsid w:val="00A3171B"/>
    <w:rsid w:val="00A33F2E"/>
    <w:rsid w:val="00A34543"/>
    <w:rsid w:val="00A411E8"/>
    <w:rsid w:val="00A41AC6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DE5"/>
    <w:rsid w:val="00A5759F"/>
    <w:rsid w:val="00A57FA4"/>
    <w:rsid w:val="00A659C8"/>
    <w:rsid w:val="00A77C85"/>
    <w:rsid w:val="00A81346"/>
    <w:rsid w:val="00A8542B"/>
    <w:rsid w:val="00A87C4E"/>
    <w:rsid w:val="00A90187"/>
    <w:rsid w:val="00A90D03"/>
    <w:rsid w:val="00A91CA2"/>
    <w:rsid w:val="00A97F4C"/>
    <w:rsid w:val="00AA30C6"/>
    <w:rsid w:val="00AA5360"/>
    <w:rsid w:val="00AB04AD"/>
    <w:rsid w:val="00AB5EA3"/>
    <w:rsid w:val="00AB78ED"/>
    <w:rsid w:val="00AB79C9"/>
    <w:rsid w:val="00AC42D4"/>
    <w:rsid w:val="00AC7D9B"/>
    <w:rsid w:val="00AD09F9"/>
    <w:rsid w:val="00AD4388"/>
    <w:rsid w:val="00AD525F"/>
    <w:rsid w:val="00AD7DBA"/>
    <w:rsid w:val="00AE54B7"/>
    <w:rsid w:val="00AE606F"/>
    <w:rsid w:val="00AE7A92"/>
    <w:rsid w:val="00AF03B9"/>
    <w:rsid w:val="00AF3BBB"/>
    <w:rsid w:val="00AF46EB"/>
    <w:rsid w:val="00AF654E"/>
    <w:rsid w:val="00AF674A"/>
    <w:rsid w:val="00B01243"/>
    <w:rsid w:val="00B02BFD"/>
    <w:rsid w:val="00B04BA2"/>
    <w:rsid w:val="00B05CF3"/>
    <w:rsid w:val="00B064B7"/>
    <w:rsid w:val="00B075D8"/>
    <w:rsid w:val="00B131FD"/>
    <w:rsid w:val="00B150A7"/>
    <w:rsid w:val="00B15E52"/>
    <w:rsid w:val="00B1696F"/>
    <w:rsid w:val="00B231C4"/>
    <w:rsid w:val="00B26596"/>
    <w:rsid w:val="00B3245A"/>
    <w:rsid w:val="00B34DC3"/>
    <w:rsid w:val="00B40352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8591F"/>
    <w:rsid w:val="00B860E8"/>
    <w:rsid w:val="00B86F13"/>
    <w:rsid w:val="00B93D11"/>
    <w:rsid w:val="00B941AF"/>
    <w:rsid w:val="00B9634B"/>
    <w:rsid w:val="00B9769E"/>
    <w:rsid w:val="00BA0387"/>
    <w:rsid w:val="00BA1537"/>
    <w:rsid w:val="00BA52BF"/>
    <w:rsid w:val="00BA707E"/>
    <w:rsid w:val="00BB0B79"/>
    <w:rsid w:val="00BB0EA8"/>
    <w:rsid w:val="00BB3C72"/>
    <w:rsid w:val="00BB5572"/>
    <w:rsid w:val="00BB5E5B"/>
    <w:rsid w:val="00BB7BFD"/>
    <w:rsid w:val="00BC0018"/>
    <w:rsid w:val="00BC00A5"/>
    <w:rsid w:val="00BC3711"/>
    <w:rsid w:val="00BC6E7F"/>
    <w:rsid w:val="00BD1273"/>
    <w:rsid w:val="00BD6FAB"/>
    <w:rsid w:val="00BE0AA6"/>
    <w:rsid w:val="00BE2FA6"/>
    <w:rsid w:val="00BF0856"/>
    <w:rsid w:val="00BF367D"/>
    <w:rsid w:val="00BF41B7"/>
    <w:rsid w:val="00BF5B8E"/>
    <w:rsid w:val="00BF730F"/>
    <w:rsid w:val="00C17620"/>
    <w:rsid w:val="00C17675"/>
    <w:rsid w:val="00C27C0E"/>
    <w:rsid w:val="00C3034C"/>
    <w:rsid w:val="00C32EB4"/>
    <w:rsid w:val="00C34A89"/>
    <w:rsid w:val="00C37826"/>
    <w:rsid w:val="00C41242"/>
    <w:rsid w:val="00C4427D"/>
    <w:rsid w:val="00C4631D"/>
    <w:rsid w:val="00C5385B"/>
    <w:rsid w:val="00C54DD7"/>
    <w:rsid w:val="00C74659"/>
    <w:rsid w:val="00C77AA7"/>
    <w:rsid w:val="00C80127"/>
    <w:rsid w:val="00C80EF4"/>
    <w:rsid w:val="00C84070"/>
    <w:rsid w:val="00C86045"/>
    <w:rsid w:val="00C90085"/>
    <w:rsid w:val="00C90B74"/>
    <w:rsid w:val="00CA042A"/>
    <w:rsid w:val="00CA4B28"/>
    <w:rsid w:val="00CB632D"/>
    <w:rsid w:val="00CC17C2"/>
    <w:rsid w:val="00CC3DA6"/>
    <w:rsid w:val="00CC48E2"/>
    <w:rsid w:val="00CC6310"/>
    <w:rsid w:val="00CC65C7"/>
    <w:rsid w:val="00CC6AF5"/>
    <w:rsid w:val="00CD1480"/>
    <w:rsid w:val="00CE2214"/>
    <w:rsid w:val="00CE4788"/>
    <w:rsid w:val="00CE5513"/>
    <w:rsid w:val="00CE571F"/>
    <w:rsid w:val="00CE6D22"/>
    <w:rsid w:val="00CF0B02"/>
    <w:rsid w:val="00CF215A"/>
    <w:rsid w:val="00D02358"/>
    <w:rsid w:val="00D025FC"/>
    <w:rsid w:val="00D02AEC"/>
    <w:rsid w:val="00D03DD3"/>
    <w:rsid w:val="00D0477D"/>
    <w:rsid w:val="00D07D15"/>
    <w:rsid w:val="00D11224"/>
    <w:rsid w:val="00D16323"/>
    <w:rsid w:val="00D228BB"/>
    <w:rsid w:val="00D230AB"/>
    <w:rsid w:val="00D26CBE"/>
    <w:rsid w:val="00D27838"/>
    <w:rsid w:val="00D279FF"/>
    <w:rsid w:val="00D31E98"/>
    <w:rsid w:val="00D32679"/>
    <w:rsid w:val="00D36430"/>
    <w:rsid w:val="00D405E4"/>
    <w:rsid w:val="00D41D12"/>
    <w:rsid w:val="00D43706"/>
    <w:rsid w:val="00D43E82"/>
    <w:rsid w:val="00D46223"/>
    <w:rsid w:val="00D4716B"/>
    <w:rsid w:val="00D51685"/>
    <w:rsid w:val="00D52763"/>
    <w:rsid w:val="00D600EF"/>
    <w:rsid w:val="00D64EE9"/>
    <w:rsid w:val="00D667D1"/>
    <w:rsid w:val="00D67653"/>
    <w:rsid w:val="00D67818"/>
    <w:rsid w:val="00D828ED"/>
    <w:rsid w:val="00D83240"/>
    <w:rsid w:val="00D83A31"/>
    <w:rsid w:val="00D84A2D"/>
    <w:rsid w:val="00D87360"/>
    <w:rsid w:val="00D874C9"/>
    <w:rsid w:val="00D92695"/>
    <w:rsid w:val="00D9486B"/>
    <w:rsid w:val="00D94CC8"/>
    <w:rsid w:val="00DA2F47"/>
    <w:rsid w:val="00DA3566"/>
    <w:rsid w:val="00DA6050"/>
    <w:rsid w:val="00DB0324"/>
    <w:rsid w:val="00DB1F2B"/>
    <w:rsid w:val="00DB7961"/>
    <w:rsid w:val="00DC0E7D"/>
    <w:rsid w:val="00DC1C43"/>
    <w:rsid w:val="00DC48B0"/>
    <w:rsid w:val="00DC4BFE"/>
    <w:rsid w:val="00DD07EE"/>
    <w:rsid w:val="00DE1B0B"/>
    <w:rsid w:val="00DE219E"/>
    <w:rsid w:val="00DE5B7C"/>
    <w:rsid w:val="00DF0A8F"/>
    <w:rsid w:val="00DF17E8"/>
    <w:rsid w:val="00DF27A0"/>
    <w:rsid w:val="00E025C9"/>
    <w:rsid w:val="00E0347F"/>
    <w:rsid w:val="00E058E6"/>
    <w:rsid w:val="00E06FEA"/>
    <w:rsid w:val="00E12267"/>
    <w:rsid w:val="00E15A0C"/>
    <w:rsid w:val="00E16711"/>
    <w:rsid w:val="00E1681D"/>
    <w:rsid w:val="00E169EB"/>
    <w:rsid w:val="00E16D48"/>
    <w:rsid w:val="00E238D4"/>
    <w:rsid w:val="00E25E82"/>
    <w:rsid w:val="00E2788F"/>
    <w:rsid w:val="00E3018D"/>
    <w:rsid w:val="00E43F1A"/>
    <w:rsid w:val="00E46972"/>
    <w:rsid w:val="00E47CE7"/>
    <w:rsid w:val="00E512FF"/>
    <w:rsid w:val="00E51AE0"/>
    <w:rsid w:val="00E556DE"/>
    <w:rsid w:val="00E57811"/>
    <w:rsid w:val="00E603B1"/>
    <w:rsid w:val="00E60BF3"/>
    <w:rsid w:val="00E62607"/>
    <w:rsid w:val="00E6436B"/>
    <w:rsid w:val="00E65BC2"/>
    <w:rsid w:val="00E8298C"/>
    <w:rsid w:val="00E85B3B"/>
    <w:rsid w:val="00EA2A8D"/>
    <w:rsid w:val="00EA3C41"/>
    <w:rsid w:val="00EA4D9B"/>
    <w:rsid w:val="00EA67F4"/>
    <w:rsid w:val="00EA7452"/>
    <w:rsid w:val="00EB0179"/>
    <w:rsid w:val="00EB092E"/>
    <w:rsid w:val="00EB4486"/>
    <w:rsid w:val="00EB44C2"/>
    <w:rsid w:val="00EB64B6"/>
    <w:rsid w:val="00EC05A5"/>
    <w:rsid w:val="00EC2AA3"/>
    <w:rsid w:val="00EC4910"/>
    <w:rsid w:val="00EC56F5"/>
    <w:rsid w:val="00ED1BFA"/>
    <w:rsid w:val="00ED6CE2"/>
    <w:rsid w:val="00ED72E9"/>
    <w:rsid w:val="00EE0887"/>
    <w:rsid w:val="00EE180A"/>
    <w:rsid w:val="00EE1AEF"/>
    <w:rsid w:val="00EE4DB4"/>
    <w:rsid w:val="00EE5C24"/>
    <w:rsid w:val="00EE656C"/>
    <w:rsid w:val="00EF413F"/>
    <w:rsid w:val="00F006E3"/>
    <w:rsid w:val="00F022C2"/>
    <w:rsid w:val="00F028AC"/>
    <w:rsid w:val="00F06997"/>
    <w:rsid w:val="00F13878"/>
    <w:rsid w:val="00F1721E"/>
    <w:rsid w:val="00F2240F"/>
    <w:rsid w:val="00F25049"/>
    <w:rsid w:val="00F32243"/>
    <w:rsid w:val="00F33A08"/>
    <w:rsid w:val="00F35437"/>
    <w:rsid w:val="00F35A0F"/>
    <w:rsid w:val="00F41F9A"/>
    <w:rsid w:val="00F42F10"/>
    <w:rsid w:val="00F44FCC"/>
    <w:rsid w:val="00F45644"/>
    <w:rsid w:val="00F45C76"/>
    <w:rsid w:val="00F520D7"/>
    <w:rsid w:val="00F528DA"/>
    <w:rsid w:val="00F60FAD"/>
    <w:rsid w:val="00F632D3"/>
    <w:rsid w:val="00F655E2"/>
    <w:rsid w:val="00F67902"/>
    <w:rsid w:val="00F71037"/>
    <w:rsid w:val="00F72300"/>
    <w:rsid w:val="00F802E8"/>
    <w:rsid w:val="00F838FD"/>
    <w:rsid w:val="00F87553"/>
    <w:rsid w:val="00F910E0"/>
    <w:rsid w:val="00F91CE2"/>
    <w:rsid w:val="00F947BE"/>
    <w:rsid w:val="00F94F04"/>
    <w:rsid w:val="00F96922"/>
    <w:rsid w:val="00F96A61"/>
    <w:rsid w:val="00FA30D9"/>
    <w:rsid w:val="00FA7392"/>
    <w:rsid w:val="00FB684F"/>
    <w:rsid w:val="00FC1E75"/>
    <w:rsid w:val="00FC43D5"/>
    <w:rsid w:val="00FC4DA1"/>
    <w:rsid w:val="00FC6051"/>
    <w:rsid w:val="00FC6ECC"/>
    <w:rsid w:val="00FD09CF"/>
    <w:rsid w:val="00FD15F3"/>
    <w:rsid w:val="00FD2A9F"/>
    <w:rsid w:val="00FD30F1"/>
    <w:rsid w:val="00FD4E80"/>
    <w:rsid w:val="00FE0D97"/>
    <w:rsid w:val="00FE1757"/>
    <w:rsid w:val="00FE1ED2"/>
    <w:rsid w:val="00FE383F"/>
    <w:rsid w:val="00FF10EE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10A7-84B1-4876-AD71-03F7A408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126</cp:revision>
  <dcterms:created xsi:type="dcterms:W3CDTF">2012-10-01T04:38:00Z</dcterms:created>
  <dcterms:modified xsi:type="dcterms:W3CDTF">2013-01-25T04:32:00Z</dcterms:modified>
</cp:coreProperties>
</file>